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41A6" w14:textId="4EF8CC9F" w:rsidR="0032365D" w:rsidRPr="001D0807" w:rsidRDefault="001D0807" w:rsidP="0032365D">
      <w:pPr>
        <w:jc w:val="center"/>
        <w:rPr>
          <w:rFonts w:ascii="Arial" w:hAnsi="Arial" w:cs="Arial"/>
          <w:b/>
          <w:sz w:val="32"/>
          <w:szCs w:val="32"/>
        </w:rPr>
      </w:pPr>
      <w:r w:rsidRPr="001D0807">
        <w:rPr>
          <w:rFonts w:ascii="Arial" w:hAnsi="Arial" w:cs="Arial"/>
          <w:b/>
          <w:sz w:val="32"/>
          <w:szCs w:val="32"/>
        </w:rPr>
        <w:t>202</w:t>
      </w:r>
      <w:r w:rsidR="00BD5C9A">
        <w:rPr>
          <w:rFonts w:ascii="Arial" w:hAnsi="Arial" w:cs="Arial"/>
          <w:b/>
          <w:sz w:val="32"/>
          <w:szCs w:val="32"/>
        </w:rPr>
        <w:t>4</w:t>
      </w:r>
      <w:r w:rsidRPr="001D0807">
        <w:rPr>
          <w:rFonts w:ascii="Arial" w:hAnsi="Arial" w:cs="Arial"/>
          <w:b/>
          <w:sz w:val="32"/>
          <w:szCs w:val="32"/>
        </w:rPr>
        <w:t xml:space="preserve"> NUCATS INSTITUTE TRANSLATIONAL SCIENCE PILOT AWARDS</w:t>
      </w:r>
    </w:p>
    <w:p w14:paraId="0AC92B6D" w14:textId="6DEA729B" w:rsidR="0032365D" w:rsidRPr="0032365D" w:rsidRDefault="0032365D" w:rsidP="0032365D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2365D">
        <w:rPr>
          <w:rFonts w:ascii="Arial" w:hAnsi="Arial" w:cs="Arial"/>
          <w:b/>
          <w:sz w:val="22"/>
          <w:szCs w:val="22"/>
        </w:rPr>
        <w:t>Cover Sheet</w:t>
      </w:r>
    </w:p>
    <w:p w14:paraId="657B85BA" w14:textId="40839049" w:rsidR="0032365D" w:rsidRDefault="0032365D" w:rsidP="00CB04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51" w:type="dxa"/>
        <w:tblLook w:val="04A0" w:firstRow="1" w:lastRow="0" w:firstColumn="1" w:lastColumn="0" w:noHBand="0" w:noVBand="1"/>
      </w:tblPr>
      <w:tblGrid>
        <w:gridCol w:w="5035"/>
        <w:gridCol w:w="5616"/>
      </w:tblGrid>
      <w:tr w:rsidR="00027E15" w:rsidRPr="0032365D" w14:paraId="5146A8CE" w14:textId="77777777" w:rsidTr="00EE2DC5">
        <w:tc>
          <w:tcPr>
            <w:tcW w:w="5035" w:type="dxa"/>
            <w:shd w:val="clear" w:color="auto" w:fill="4E2A84"/>
          </w:tcPr>
          <w:p w14:paraId="691372E1" w14:textId="77777777" w:rsidR="00027E15" w:rsidRPr="001D465A" w:rsidRDefault="00027E15" w:rsidP="00EE2D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Submitting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/Contact</w:t>
            </w: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PI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’s</w:t>
            </w: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Full Name:</w:t>
            </w:r>
          </w:p>
        </w:tc>
        <w:tc>
          <w:tcPr>
            <w:tcW w:w="5616" w:type="dxa"/>
          </w:tcPr>
          <w:p w14:paraId="2A2B1162" w14:textId="77777777" w:rsidR="00027E15" w:rsidRPr="0032365D" w:rsidRDefault="00027E15" w:rsidP="00EE2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E15" w:rsidRPr="0032365D" w14:paraId="7DF90EE6" w14:textId="77777777" w:rsidTr="00EE2DC5">
        <w:tc>
          <w:tcPr>
            <w:tcW w:w="5035" w:type="dxa"/>
            <w:shd w:val="clear" w:color="auto" w:fill="4E2A84"/>
          </w:tcPr>
          <w:p w14:paraId="1EC6B643" w14:textId="77777777" w:rsidR="00027E15" w:rsidRPr="001D465A" w:rsidRDefault="00027E15" w:rsidP="00EE2DC5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Submitting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/Contact</w:t>
            </w: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PI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’s Department:</w:t>
            </w:r>
          </w:p>
        </w:tc>
        <w:tc>
          <w:tcPr>
            <w:tcW w:w="5616" w:type="dxa"/>
          </w:tcPr>
          <w:p w14:paraId="484AF07F" w14:textId="77777777" w:rsidR="00027E15" w:rsidRPr="0032365D" w:rsidRDefault="00027E15" w:rsidP="00EE2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E15" w:rsidRPr="0032365D" w14:paraId="63EDED0A" w14:textId="77777777" w:rsidTr="00EE2DC5">
        <w:tc>
          <w:tcPr>
            <w:tcW w:w="5035" w:type="dxa"/>
            <w:shd w:val="clear" w:color="auto" w:fill="4E2A84"/>
          </w:tcPr>
          <w:p w14:paraId="56BD9ACB" w14:textId="77777777" w:rsidR="00027E15" w:rsidRPr="001D465A" w:rsidRDefault="00027E15" w:rsidP="00EE2DC5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Submitting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/Contact</w:t>
            </w: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PI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’s Rank:</w:t>
            </w:r>
          </w:p>
        </w:tc>
        <w:tc>
          <w:tcPr>
            <w:tcW w:w="5616" w:type="dxa"/>
          </w:tcPr>
          <w:p w14:paraId="42E846B9" w14:textId="77777777" w:rsidR="00027E15" w:rsidRPr="0032365D" w:rsidRDefault="00027E15" w:rsidP="00EE2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C08DFA" w14:textId="77777777" w:rsidR="00027E15" w:rsidRPr="0032365D" w:rsidRDefault="00027E15" w:rsidP="00CB04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616"/>
      </w:tblGrid>
      <w:tr w:rsidR="0032365D" w:rsidRPr="0032365D" w14:paraId="7ABC91E8" w14:textId="77777777" w:rsidTr="001D465A">
        <w:tc>
          <w:tcPr>
            <w:tcW w:w="5035" w:type="dxa"/>
            <w:shd w:val="clear" w:color="auto" w:fill="4E2A84"/>
          </w:tcPr>
          <w:p w14:paraId="3B465365" w14:textId="270C9524" w:rsidR="0032365D" w:rsidRPr="001D465A" w:rsidRDefault="0032365D" w:rsidP="00CA11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Proposal Title:</w:t>
            </w:r>
          </w:p>
        </w:tc>
        <w:tc>
          <w:tcPr>
            <w:tcW w:w="5616" w:type="dxa"/>
          </w:tcPr>
          <w:p w14:paraId="13FA0C75" w14:textId="77777777" w:rsidR="0032365D" w:rsidRPr="0032365D" w:rsidRDefault="0032365D" w:rsidP="00CA11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A614FA" w14:textId="2F4D4854" w:rsidR="0032365D" w:rsidRDefault="0032365D" w:rsidP="00CB04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616"/>
      </w:tblGrid>
      <w:tr w:rsidR="00820474" w:rsidRPr="0032365D" w14:paraId="520F4E22" w14:textId="77777777" w:rsidTr="00CA11B8">
        <w:tc>
          <w:tcPr>
            <w:tcW w:w="5035" w:type="dxa"/>
            <w:shd w:val="clear" w:color="auto" w:fill="4E2A84"/>
          </w:tcPr>
          <w:p w14:paraId="212FEADE" w14:textId="77777777" w:rsidR="00820474" w:rsidRPr="001D465A" w:rsidRDefault="00820474" w:rsidP="00CA11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65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 Budget Requested:</w:t>
            </w:r>
          </w:p>
        </w:tc>
        <w:tc>
          <w:tcPr>
            <w:tcW w:w="5616" w:type="dxa"/>
          </w:tcPr>
          <w:p w14:paraId="4651FACC" w14:textId="3DDE3DBF" w:rsidR="00820474" w:rsidRPr="0032365D" w:rsidRDefault="00027E15" w:rsidP="00CA11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44DC981" w14:textId="30354904" w:rsidR="00E3249C" w:rsidRDefault="00E3249C" w:rsidP="00CB04CE">
      <w:pPr>
        <w:rPr>
          <w:rFonts w:ascii="Arial" w:hAnsi="Arial" w:cs="Arial"/>
          <w:sz w:val="22"/>
          <w:szCs w:val="22"/>
        </w:rPr>
      </w:pPr>
    </w:p>
    <w:p w14:paraId="28D64E38" w14:textId="77777777" w:rsidR="00027E15" w:rsidRPr="0032365D" w:rsidRDefault="00027E15" w:rsidP="00CB04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E3249C" w:rsidRPr="0032365D" w14:paraId="1BFB6DCB" w14:textId="77777777" w:rsidTr="001D465A">
        <w:tc>
          <w:tcPr>
            <w:tcW w:w="10656" w:type="dxa"/>
            <w:shd w:val="clear" w:color="auto" w:fill="4E2A84"/>
          </w:tcPr>
          <w:p w14:paraId="3EDF6A3D" w14:textId="0C5BD469" w:rsidR="00E3249C" w:rsidRPr="0032365D" w:rsidRDefault="00E3249C" w:rsidP="00CB04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65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Abstract</w:t>
            </w:r>
          </w:p>
        </w:tc>
      </w:tr>
      <w:tr w:rsidR="00E3249C" w:rsidRPr="0032365D" w14:paraId="4EF58971" w14:textId="77777777" w:rsidTr="001D465A">
        <w:tc>
          <w:tcPr>
            <w:tcW w:w="10656" w:type="dxa"/>
            <w:shd w:val="clear" w:color="auto" w:fill="D9D9D9" w:themeFill="background1" w:themeFillShade="D9"/>
          </w:tcPr>
          <w:p w14:paraId="17AFD11A" w14:textId="48B10835" w:rsidR="00E3249C" w:rsidRPr="0032365D" w:rsidRDefault="00C97F0F" w:rsidP="00CB04C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365D">
              <w:rPr>
                <w:rFonts w:ascii="Arial" w:hAnsi="Arial" w:cs="Arial"/>
                <w:sz w:val="22"/>
                <w:szCs w:val="22"/>
              </w:rPr>
              <w:t>Provide a 200-word proposal abstract</w:t>
            </w:r>
            <w:r w:rsidR="00E3249C" w:rsidRPr="0032365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3249C" w:rsidRPr="0032365D" w14:paraId="3E1FF2BD" w14:textId="77777777" w:rsidTr="001D465A">
        <w:tc>
          <w:tcPr>
            <w:tcW w:w="10656" w:type="dxa"/>
            <w:shd w:val="clear" w:color="auto" w:fill="auto"/>
          </w:tcPr>
          <w:p w14:paraId="3CA69A54" w14:textId="77777777" w:rsidR="00E3249C" w:rsidRPr="0032365D" w:rsidRDefault="00E3249C" w:rsidP="00CB04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B6008" w14:textId="77777777" w:rsidR="00E3249C" w:rsidRPr="0032365D" w:rsidRDefault="00E3249C" w:rsidP="00CB04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E3FDFD" w14:textId="6D93BA75" w:rsidR="00E3249C" w:rsidRPr="0032365D" w:rsidRDefault="00E3249C" w:rsidP="00CB04CE">
      <w:pPr>
        <w:rPr>
          <w:rFonts w:ascii="Arial" w:hAnsi="Arial" w:cs="Arial"/>
          <w:sz w:val="22"/>
          <w:szCs w:val="22"/>
        </w:rPr>
      </w:pPr>
    </w:p>
    <w:p w14:paraId="57651BC1" w14:textId="77777777" w:rsidR="00E3249C" w:rsidRPr="0032365D" w:rsidRDefault="00E3249C" w:rsidP="00CB04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2F7D65" w:rsidRPr="0032365D" w14:paraId="0113196B" w14:textId="77777777" w:rsidTr="001D465A">
        <w:tc>
          <w:tcPr>
            <w:tcW w:w="10656" w:type="dxa"/>
            <w:shd w:val="clear" w:color="auto" w:fill="4E2A84"/>
          </w:tcPr>
          <w:p w14:paraId="73A34953" w14:textId="77777777" w:rsidR="002F7D65" w:rsidRPr="0032365D" w:rsidRDefault="002F7D65" w:rsidP="00CB04C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2365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Lay-friendly Descriptions</w:t>
            </w:r>
          </w:p>
          <w:p w14:paraId="430DBCDC" w14:textId="38D9F0BC" w:rsidR="001B7E2C" w:rsidRPr="0032365D" w:rsidRDefault="001B7E2C" w:rsidP="00CB04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365D">
              <w:rPr>
                <w:rFonts w:ascii="Arial" w:hAnsi="Arial" w:cs="Arial"/>
                <w:bCs/>
                <w:color w:val="F2F2F2" w:themeColor="background1" w:themeShade="F2"/>
                <w:sz w:val="22"/>
                <w:szCs w:val="22"/>
              </w:rPr>
              <w:t xml:space="preserve">In addition to scientific review, your proposal will be scored by the NUCATS Institute’s Community Advisory </w:t>
            </w:r>
            <w:r w:rsidR="001D0807">
              <w:rPr>
                <w:rFonts w:ascii="Arial" w:hAnsi="Arial" w:cs="Arial"/>
                <w:bCs/>
                <w:color w:val="F2F2F2" w:themeColor="background1" w:themeShade="F2"/>
                <w:sz w:val="22"/>
                <w:szCs w:val="22"/>
              </w:rPr>
              <w:t>Council</w:t>
            </w:r>
            <w:r w:rsidRPr="0032365D">
              <w:rPr>
                <w:rFonts w:ascii="Arial" w:hAnsi="Arial" w:cs="Arial"/>
                <w:bCs/>
                <w:color w:val="F2F2F2" w:themeColor="background1" w:themeShade="F2"/>
                <w:sz w:val="22"/>
                <w:szCs w:val="22"/>
              </w:rPr>
              <w:t>, based primarily on your responses to the following two questions. Limit both of the following responses to 500 words each.</w:t>
            </w:r>
          </w:p>
        </w:tc>
      </w:tr>
      <w:tr w:rsidR="002F7D65" w:rsidRPr="0032365D" w14:paraId="245DD73B" w14:textId="77777777" w:rsidTr="001D465A">
        <w:tc>
          <w:tcPr>
            <w:tcW w:w="10656" w:type="dxa"/>
            <w:shd w:val="clear" w:color="auto" w:fill="D9D9D9" w:themeFill="background1" w:themeFillShade="D9"/>
          </w:tcPr>
          <w:p w14:paraId="151010B6" w14:textId="7A61A947" w:rsidR="002F7D65" w:rsidRPr="0032365D" w:rsidRDefault="0030502A" w:rsidP="00CB04C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2365D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Describe</w:t>
            </w:r>
            <w:r w:rsidR="002F7D65" w:rsidRPr="003236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your overall aims, methods, outputs/outcomes, and deliverables:</w:t>
            </w:r>
          </w:p>
        </w:tc>
      </w:tr>
      <w:tr w:rsidR="002F7D65" w:rsidRPr="0032365D" w14:paraId="0C00A2D5" w14:textId="77777777" w:rsidTr="001D465A">
        <w:tc>
          <w:tcPr>
            <w:tcW w:w="10656" w:type="dxa"/>
            <w:shd w:val="clear" w:color="auto" w:fill="auto"/>
          </w:tcPr>
          <w:p w14:paraId="2AE91B39" w14:textId="77777777" w:rsidR="002F7D65" w:rsidRPr="0032365D" w:rsidRDefault="002F7D65" w:rsidP="00CB04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E45795" w14:textId="6B07F258" w:rsidR="002F7D65" w:rsidRPr="0032365D" w:rsidRDefault="002F7D65" w:rsidP="00CB04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D65" w:rsidRPr="0032365D" w14:paraId="54D38811" w14:textId="77777777" w:rsidTr="001D465A">
        <w:tc>
          <w:tcPr>
            <w:tcW w:w="10656" w:type="dxa"/>
            <w:shd w:val="clear" w:color="auto" w:fill="D9D9D9" w:themeFill="background1" w:themeFillShade="D9"/>
          </w:tcPr>
          <w:p w14:paraId="781B9296" w14:textId="5272BA27" w:rsidR="002F7D65" w:rsidRPr="0032365D" w:rsidRDefault="0030502A" w:rsidP="00CB04CE">
            <w:pPr>
              <w:rPr>
                <w:rFonts w:ascii="Arial" w:hAnsi="Arial" w:cs="Arial"/>
                <w:sz w:val="22"/>
                <w:szCs w:val="22"/>
              </w:rPr>
            </w:pPr>
            <w:r w:rsidRPr="0032365D"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Describe</w:t>
            </w:r>
            <w:r w:rsidR="00C97F0F" w:rsidRPr="0032365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</w:t>
            </w:r>
            <w:r w:rsidR="002F7D65" w:rsidRPr="0032365D">
              <w:rPr>
                <w:rFonts w:ascii="Arial" w:hAnsi="Arial" w:cs="Arial"/>
                <w:color w:val="000000" w:themeColor="text1"/>
                <w:sz w:val="22"/>
                <w:szCs w:val="22"/>
              </w:rPr>
              <w:t>potential downstream benefits of this research on improving health for community members:</w:t>
            </w:r>
          </w:p>
        </w:tc>
      </w:tr>
      <w:tr w:rsidR="002F7D65" w:rsidRPr="0032365D" w14:paraId="64DF713C" w14:textId="77777777" w:rsidTr="001D465A">
        <w:tc>
          <w:tcPr>
            <w:tcW w:w="10656" w:type="dxa"/>
            <w:shd w:val="clear" w:color="auto" w:fill="auto"/>
          </w:tcPr>
          <w:p w14:paraId="09DD3FC4" w14:textId="77777777" w:rsidR="002F7D65" w:rsidRPr="0032365D" w:rsidRDefault="002F7D65" w:rsidP="00CB04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8E53E" w14:textId="4BC619EC" w:rsidR="002F7D65" w:rsidRPr="0032365D" w:rsidRDefault="002F7D65" w:rsidP="00CB04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C55EC0" w14:textId="11F395F1" w:rsidR="002F7D65" w:rsidRDefault="002F7D65" w:rsidP="00CB04CE">
      <w:pPr>
        <w:rPr>
          <w:rFonts w:ascii="Arial" w:hAnsi="Arial" w:cs="Arial"/>
          <w:sz w:val="22"/>
          <w:szCs w:val="22"/>
        </w:rPr>
      </w:pPr>
    </w:p>
    <w:p w14:paraId="48CBF1F4" w14:textId="77777777" w:rsidR="00027E15" w:rsidRPr="0032365D" w:rsidRDefault="00027E15" w:rsidP="00CB04C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027E15" w:rsidRPr="0032365D" w14:paraId="797E3D9B" w14:textId="77777777" w:rsidTr="00EE2DC5">
        <w:tc>
          <w:tcPr>
            <w:tcW w:w="10656" w:type="dxa"/>
            <w:shd w:val="clear" w:color="auto" w:fill="4E2A84"/>
          </w:tcPr>
          <w:p w14:paraId="7213B7C7" w14:textId="77777777" w:rsidR="00027E15" w:rsidRPr="0032365D" w:rsidRDefault="00027E15" w:rsidP="00EE2D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Attestation #1</w:t>
            </w:r>
          </w:p>
        </w:tc>
      </w:tr>
      <w:tr w:rsidR="00027E15" w:rsidRPr="0032365D" w14:paraId="73AA57B6" w14:textId="77777777" w:rsidTr="00EE2DC5">
        <w:tc>
          <w:tcPr>
            <w:tcW w:w="10656" w:type="dxa"/>
            <w:shd w:val="clear" w:color="auto" w:fill="D9D9D9" w:themeFill="background1" w:themeFillShade="D9"/>
          </w:tcPr>
          <w:p w14:paraId="7B0E6E4C" w14:textId="530DE858" w:rsidR="00027E15" w:rsidRPr="00D417E9" w:rsidRDefault="00027E15" w:rsidP="00EE2DC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the space below, please attest that you reviewed and agree to the following terms of award (if funded):  </w:t>
            </w:r>
            <w:r w:rsidRPr="00D417E9">
              <w:rPr>
                <w:rFonts w:ascii="Arial" w:hAnsi="Arial" w:cs="Arial"/>
                <w:i/>
                <w:iCs/>
                <w:sz w:val="22"/>
                <w:szCs w:val="22"/>
              </w:rPr>
              <w:t>The NUCATS pilot awards are funded by our CTSA award from the NIH National Center for Advancing Translational Science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D417E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(NCATS). Our funding agency does not permit no-cost extension requests for pilot awards.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7E9">
              <w:rPr>
                <w:rFonts w:ascii="Arial" w:hAnsi="Arial" w:cs="Arial"/>
                <w:i/>
                <w:iCs/>
                <w:sz w:val="22"/>
                <w:szCs w:val="22"/>
              </w:rPr>
              <w:t>All funding must be spent by June 30th of the awarded project period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[Enter “I agree” below.]</w:t>
            </w:r>
          </w:p>
        </w:tc>
      </w:tr>
      <w:tr w:rsidR="00027E15" w:rsidRPr="0032365D" w14:paraId="6D62EC31" w14:textId="77777777" w:rsidTr="00EE2DC5">
        <w:tc>
          <w:tcPr>
            <w:tcW w:w="10656" w:type="dxa"/>
            <w:shd w:val="clear" w:color="auto" w:fill="auto"/>
          </w:tcPr>
          <w:p w14:paraId="68F3D5EE" w14:textId="77777777" w:rsidR="00027E15" w:rsidRPr="0032365D" w:rsidRDefault="00027E15" w:rsidP="00EE2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C00C0" w14:textId="77777777" w:rsidR="00027E15" w:rsidRDefault="00027E15" w:rsidP="00027E1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027E15" w:rsidRPr="0032365D" w14:paraId="06297081" w14:textId="77777777" w:rsidTr="00EE2DC5">
        <w:tc>
          <w:tcPr>
            <w:tcW w:w="10656" w:type="dxa"/>
            <w:shd w:val="clear" w:color="auto" w:fill="4E2A84"/>
          </w:tcPr>
          <w:p w14:paraId="72857D6B" w14:textId="77777777" w:rsidR="00027E15" w:rsidRPr="0032365D" w:rsidRDefault="00027E15" w:rsidP="00EE2D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Attestation #2</w:t>
            </w:r>
          </w:p>
        </w:tc>
      </w:tr>
      <w:tr w:rsidR="00027E15" w:rsidRPr="00D417E9" w14:paraId="350334D5" w14:textId="77777777" w:rsidTr="00EE2DC5">
        <w:tc>
          <w:tcPr>
            <w:tcW w:w="10656" w:type="dxa"/>
            <w:shd w:val="clear" w:color="auto" w:fill="D9D9D9" w:themeFill="background1" w:themeFillShade="D9"/>
          </w:tcPr>
          <w:p w14:paraId="7ECDB770" w14:textId="1645AAEA" w:rsidR="00027E15" w:rsidRPr="00D417E9" w:rsidRDefault="00027E15" w:rsidP="00EE2DC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the space below, please attest that you reviewed and agree to the following terms of award (if funded): 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Pilot</w:t>
            </w:r>
            <w:r w:rsidRPr="00027E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proposals will be reviewed for potential conflicts of interest. Please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confirm</w:t>
            </w:r>
            <w:r w:rsidRPr="00027E1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your agreement with the following statement: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27E15">
              <w:rPr>
                <w:rFonts w:ascii="Arial" w:hAnsi="Arial" w:cs="Arial"/>
                <w:i/>
                <w:iCs/>
                <w:sz w:val="22"/>
                <w:szCs w:val="22"/>
              </w:rPr>
              <w:t>My disclosures are up to date</w:t>
            </w:r>
            <w:r w:rsidRPr="00D417E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[Enter “I agree” below.]</w:t>
            </w:r>
          </w:p>
        </w:tc>
      </w:tr>
      <w:tr w:rsidR="00027E15" w:rsidRPr="0032365D" w14:paraId="645CCA9B" w14:textId="77777777" w:rsidTr="00EE2DC5">
        <w:tc>
          <w:tcPr>
            <w:tcW w:w="10656" w:type="dxa"/>
            <w:shd w:val="clear" w:color="auto" w:fill="auto"/>
          </w:tcPr>
          <w:p w14:paraId="570E8DA5" w14:textId="77777777" w:rsidR="00027E15" w:rsidRPr="0032365D" w:rsidRDefault="00027E15" w:rsidP="00EE2D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6E42B8" w14:textId="77777777" w:rsidR="00E3249C" w:rsidRPr="0032365D" w:rsidRDefault="00E3249C" w:rsidP="00CB04CE">
      <w:pPr>
        <w:rPr>
          <w:rFonts w:ascii="Arial" w:hAnsi="Arial" w:cs="Arial"/>
          <w:sz w:val="22"/>
          <w:szCs w:val="22"/>
        </w:rPr>
      </w:pPr>
    </w:p>
    <w:sectPr w:rsidR="00E3249C" w:rsidRPr="0032365D" w:rsidSect="006A2FBF">
      <w:headerReference w:type="default" r:id="rId7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34AE" w14:textId="77777777" w:rsidR="006A2FBF" w:rsidRDefault="006A2FBF" w:rsidP="00E3249C">
      <w:r>
        <w:separator/>
      </w:r>
    </w:p>
  </w:endnote>
  <w:endnote w:type="continuationSeparator" w:id="0">
    <w:p w14:paraId="6C385728" w14:textId="77777777" w:rsidR="006A2FBF" w:rsidRDefault="006A2FBF" w:rsidP="00E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3B41" w14:textId="77777777" w:rsidR="006A2FBF" w:rsidRDefault="006A2FBF" w:rsidP="00E3249C">
      <w:r>
        <w:separator/>
      </w:r>
    </w:p>
  </w:footnote>
  <w:footnote w:type="continuationSeparator" w:id="0">
    <w:p w14:paraId="1724692C" w14:textId="77777777" w:rsidR="006A2FBF" w:rsidRDefault="006A2FBF" w:rsidP="00E3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BCC1" w14:textId="134858E5" w:rsidR="0032365D" w:rsidRDefault="003236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6FBD7" wp14:editId="1013EC80">
          <wp:simplePos x="0" y="0"/>
          <wp:positionH relativeFrom="margin">
            <wp:posOffset>0</wp:posOffset>
          </wp:positionH>
          <wp:positionV relativeFrom="margin">
            <wp:posOffset>-586105</wp:posOffset>
          </wp:positionV>
          <wp:extent cx="1682115" cy="410845"/>
          <wp:effectExtent l="0" t="0" r="0" b="0"/>
          <wp:wrapSquare wrapText="bothSides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drawing of a 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2115" cy="41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C7D83"/>
    <w:multiLevelType w:val="hybridMultilevel"/>
    <w:tmpl w:val="A3F4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F08BF"/>
    <w:multiLevelType w:val="hybridMultilevel"/>
    <w:tmpl w:val="9626D50A"/>
    <w:lvl w:ilvl="0" w:tplc="4B9E44B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342498">
    <w:abstractNumId w:val="0"/>
  </w:num>
  <w:num w:numId="2" w16cid:durableId="129980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C9"/>
    <w:rsid w:val="00006C27"/>
    <w:rsid w:val="00027E15"/>
    <w:rsid w:val="00086AC4"/>
    <w:rsid w:val="000F574A"/>
    <w:rsid w:val="00192BBA"/>
    <w:rsid w:val="001B7E2C"/>
    <w:rsid w:val="001D0807"/>
    <w:rsid w:val="001D465A"/>
    <w:rsid w:val="001D68F7"/>
    <w:rsid w:val="001D7403"/>
    <w:rsid w:val="002510F3"/>
    <w:rsid w:val="00287B01"/>
    <w:rsid w:val="002E63C0"/>
    <w:rsid w:val="002F7D65"/>
    <w:rsid w:val="0030502A"/>
    <w:rsid w:val="0032365D"/>
    <w:rsid w:val="003645FD"/>
    <w:rsid w:val="003931CA"/>
    <w:rsid w:val="003D094A"/>
    <w:rsid w:val="00435D65"/>
    <w:rsid w:val="00436326"/>
    <w:rsid w:val="004C53A0"/>
    <w:rsid w:val="005252BD"/>
    <w:rsid w:val="00545D50"/>
    <w:rsid w:val="005535C7"/>
    <w:rsid w:val="0058018C"/>
    <w:rsid w:val="005E120A"/>
    <w:rsid w:val="006055B0"/>
    <w:rsid w:val="006A2FBF"/>
    <w:rsid w:val="006B2EC9"/>
    <w:rsid w:val="006F5AD1"/>
    <w:rsid w:val="007B7C5B"/>
    <w:rsid w:val="00820474"/>
    <w:rsid w:val="008204F7"/>
    <w:rsid w:val="00834941"/>
    <w:rsid w:val="00861369"/>
    <w:rsid w:val="008A4C26"/>
    <w:rsid w:val="009147F1"/>
    <w:rsid w:val="009841F1"/>
    <w:rsid w:val="009D3E54"/>
    <w:rsid w:val="009D45C8"/>
    <w:rsid w:val="00A32B57"/>
    <w:rsid w:val="00AE140A"/>
    <w:rsid w:val="00B119A4"/>
    <w:rsid w:val="00B21E45"/>
    <w:rsid w:val="00B33675"/>
    <w:rsid w:val="00B51EA8"/>
    <w:rsid w:val="00B86939"/>
    <w:rsid w:val="00BD5C9A"/>
    <w:rsid w:val="00C0531A"/>
    <w:rsid w:val="00C97F0F"/>
    <w:rsid w:val="00CB04CE"/>
    <w:rsid w:val="00CD1BC1"/>
    <w:rsid w:val="00D21F55"/>
    <w:rsid w:val="00D27196"/>
    <w:rsid w:val="00D3071E"/>
    <w:rsid w:val="00D47ADC"/>
    <w:rsid w:val="00D604DE"/>
    <w:rsid w:val="00DB5263"/>
    <w:rsid w:val="00DB5DE1"/>
    <w:rsid w:val="00DD5AA4"/>
    <w:rsid w:val="00E3249C"/>
    <w:rsid w:val="00E4225C"/>
    <w:rsid w:val="00EA5407"/>
    <w:rsid w:val="00EF1967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CDC42"/>
  <w15:chartTrackingRefBased/>
  <w15:docId w15:val="{7AF77D45-2BEE-3E46-873C-737678EA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1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F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1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49C"/>
  </w:style>
  <w:style w:type="paragraph" w:styleId="Footer">
    <w:name w:val="footer"/>
    <w:basedOn w:val="Normal"/>
    <w:link w:val="FooterChar"/>
    <w:uiPriority w:val="99"/>
    <w:unhideWhenUsed/>
    <w:rsid w:val="00E32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49C"/>
  </w:style>
  <w:style w:type="character" w:styleId="CommentReference">
    <w:name w:val="annotation reference"/>
    <w:basedOn w:val="DefaultParagraphFont"/>
    <w:uiPriority w:val="99"/>
    <w:semiHidden/>
    <w:unhideWhenUsed/>
    <w:rsid w:val="00305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0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2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Alan Herzog</dc:creator>
  <cp:keywords/>
  <dc:description/>
  <cp:lastModifiedBy>Mary Claire Powers</cp:lastModifiedBy>
  <cp:revision>2</cp:revision>
  <dcterms:created xsi:type="dcterms:W3CDTF">2024-03-07T21:49:00Z</dcterms:created>
  <dcterms:modified xsi:type="dcterms:W3CDTF">2024-03-07T21:49:00Z</dcterms:modified>
</cp:coreProperties>
</file>